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ED1E" w14:textId="77777777" w:rsidR="002D1FA2" w:rsidRDefault="00E21638" w:rsidP="00E21638">
      <w:pPr>
        <w:jc w:val="center"/>
        <w:rPr>
          <w:rFonts w:ascii="Times New Roman" w:hAnsi="Times New Roman" w:cs="Times New Roman"/>
          <w:sz w:val="28"/>
          <w:szCs w:val="28"/>
        </w:rPr>
      </w:pPr>
      <w:r w:rsidRPr="00E21638">
        <w:rPr>
          <w:rFonts w:ascii="Times New Roman" w:hAnsi="Times New Roman" w:cs="Times New Roman"/>
          <w:sz w:val="28"/>
          <w:szCs w:val="28"/>
        </w:rPr>
        <w:t>Parents’ Bill of Rights for Data Privacy and Security</w:t>
      </w:r>
    </w:p>
    <w:p w14:paraId="1B347962" w14:textId="77777777" w:rsidR="00E21638" w:rsidRPr="00E21638" w:rsidRDefault="00E21638" w:rsidP="00E21638">
      <w:pPr>
        <w:jc w:val="center"/>
        <w:rPr>
          <w:rFonts w:ascii="Times New Roman" w:hAnsi="Times New Roman" w:cs="Times New Roman"/>
          <w:sz w:val="28"/>
          <w:szCs w:val="28"/>
        </w:rPr>
      </w:pPr>
    </w:p>
    <w:p w14:paraId="47216424" w14:textId="77777777" w:rsidR="00E21638" w:rsidRDefault="00E21638" w:rsidP="00E21638">
      <w:pPr>
        <w:spacing w:after="0"/>
        <w:rPr>
          <w:rFonts w:ascii="Times New Roman" w:hAnsi="Times New Roman" w:cs="Times New Roman"/>
          <w:sz w:val="24"/>
          <w:szCs w:val="24"/>
        </w:rPr>
      </w:pPr>
      <w:r>
        <w:rPr>
          <w:rFonts w:ascii="Times New Roman" w:hAnsi="Times New Roman" w:cs="Times New Roman"/>
          <w:sz w:val="24"/>
          <w:szCs w:val="24"/>
        </w:rPr>
        <w:t>In accordance with Education Law Section 2-d, the Greene Central School District hereby sets forth the following Parents’ Bill of Rights for Data Privacy and Security, which is applicable to all students and their parents/legal guardians.</w:t>
      </w:r>
    </w:p>
    <w:p w14:paraId="670B941D" w14:textId="77777777" w:rsidR="00E21638" w:rsidRDefault="00E21638" w:rsidP="00E21638">
      <w:pPr>
        <w:spacing w:after="0"/>
        <w:rPr>
          <w:rFonts w:ascii="Times New Roman" w:hAnsi="Times New Roman" w:cs="Times New Roman"/>
          <w:sz w:val="24"/>
          <w:szCs w:val="24"/>
        </w:rPr>
      </w:pPr>
    </w:p>
    <w:p w14:paraId="423E10F9" w14:textId="77777777" w:rsidR="00E21638" w:rsidRDefault="00E21638" w:rsidP="00E21638">
      <w:pPr>
        <w:spacing w:after="0"/>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student’s personally identifiable information cannot be sold or released for any commercial </w:t>
      </w:r>
      <w:proofErr w:type="gramStart"/>
      <w:r>
        <w:rPr>
          <w:rFonts w:ascii="Times New Roman" w:hAnsi="Times New Roman" w:cs="Times New Roman"/>
          <w:sz w:val="24"/>
          <w:szCs w:val="24"/>
        </w:rPr>
        <w:t>purposes;</w:t>
      </w:r>
      <w:proofErr w:type="gramEnd"/>
    </w:p>
    <w:p w14:paraId="621E04A2" w14:textId="77777777" w:rsidR="00E21638" w:rsidRDefault="00E21638" w:rsidP="00E21638">
      <w:pPr>
        <w:spacing w:after="0"/>
        <w:ind w:left="720" w:hanging="720"/>
        <w:rPr>
          <w:rFonts w:ascii="Times New Roman" w:hAnsi="Times New Roman" w:cs="Times New Roman"/>
          <w:sz w:val="24"/>
          <w:szCs w:val="24"/>
        </w:rPr>
      </w:pPr>
    </w:p>
    <w:p w14:paraId="34A4B56F" w14:textId="77777777" w:rsidR="00E21638" w:rsidRDefault="00E21638" w:rsidP="00E21638">
      <w:pPr>
        <w:spacing w:after="0"/>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In accordance with FERPA, Section 2-d and Board Policy 7640 Student Records; Access and Challenge, parents have the right to inspect and review the complete contents of their child’s education </w:t>
      </w:r>
      <w:proofErr w:type="gramStart"/>
      <w:r>
        <w:rPr>
          <w:rFonts w:ascii="Times New Roman" w:hAnsi="Times New Roman" w:cs="Times New Roman"/>
          <w:sz w:val="24"/>
          <w:szCs w:val="24"/>
        </w:rPr>
        <w:t>record;</w:t>
      </w:r>
      <w:proofErr w:type="gramEnd"/>
    </w:p>
    <w:p w14:paraId="2DD14375" w14:textId="77777777" w:rsidR="00E21638" w:rsidRDefault="00E21638" w:rsidP="00E21638">
      <w:pPr>
        <w:spacing w:after="0"/>
        <w:ind w:left="720" w:hanging="720"/>
        <w:rPr>
          <w:rFonts w:ascii="Times New Roman" w:hAnsi="Times New Roman" w:cs="Times New Roman"/>
          <w:sz w:val="24"/>
          <w:szCs w:val="24"/>
        </w:rPr>
      </w:pPr>
    </w:p>
    <w:p w14:paraId="5015BB11" w14:textId="77777777" w:rsidR="00E21638" w:rsidRDefault="00E21638" w:rsidP="00E21638">
      <w:pPr>
        <w:spacing w:after="0"/>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has the following safeguards in place to protect student data, including personally identifiable information stored or transferred by the District: </w:t>
      </w:r>
    </w:p>
    <w:p w14:paraId="6CB653AA" w14:textId="77777777" w:rsidR="00E21638" w:rsidRDefault="00E21638" w:rsidP="00E21638">
      <w:pPr>
        <w:spacing w:after="0"/>
        <w:ind w:left="1440"/>
        <w:rPr>
          <w:rFonts w:ascii="Times New Roman" w:hAnsi="Times New Roman" w:cs="Times New Roman"/>
          <w:sz w:val="24"/>
          <w:szCs w:val="24"/>
        </w:rPr>
      </w:pPr>
      <w:r>
        <w:rPr>
          <w:rFonts w:ascii="Times New Roman" w:hAnsi="Times New Roman" w:cs="Times New Roman"/>
          <w:sz w:val="24"/>
          <w:szCs w:val="24"/>
        </w:rPr>
        <w:t>a) All databases that have student information are protected by a secure password and login. These logins are monitored and kept up to date.</w:t>
      </w:r>
    </w:p>
    <w:p w14:paraId="29B48E74" w14:textId="77777777" w:rsidR="00E21638" w:rsidRDefault="00E21638" w:rsidP="00E21638">
      <w:pPr>
        <w:spacing w:after="0"/>
        <w:ind w:left="1440"/>
        <w:rPr>
          <w:rFonts w:ascii="Times New Roman" w:hAnsi="Times New Roman" w:cs="Times New Roman"/>
          <w:sz w:val="24"/>
          <w:szCs w:val="24"/>
        </w:rPr>
      </w:pPr>
      <w:r>
        <w:rPr>
          <w:rFonts w:ascii="Times New Roman" w:hAnsi="Times New Roman" w:cs="Times New Roman"/>
          <w:sz w:val="24"/>
          <w:szCs w:val="24"/>
        </w:rPr>
        <w:t>b) Student information is only accessible by those that are deemed warranted of having the information.</w:t>
      </w:r>
    </w:p>
    <w:p w14:paraId="0EC9CEFC" w14:textId="77777777" w:rsidR="00E21638" w:rsidRDefault="00E21638" w:rsidP="00E21638">
      <w:pPr>
        <w:spacing w:after="0"/>
        <w:rPr>
          <w:rFonts w:ascii="Times New Roman" w:hAnsi="Times New Roman" w:cs="Times New Roman"/>
          <w:sz w:val="24"/>
          <w:szCs w:val="24"/>
        </w:rPr>
      </w:pPr>
    </w:p>
    <w:p w14:paraId="6F166107" w14:textId="77777777" w:rsidR="00E21638" w:rsidRDefault="00E21638" w:rsidP="00E21638">
      <w:pPr>
        <w:spacing w:after="0"/>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New York State Education Department collects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student data elements for authorized uses. A complete list of all student data elements collected by the State is available for public review from the State Education Department. Websites and mailing addresses will be made public when they become available. </w:t>
      </w:r>
    </w:p>
    <w:p w14:paraId="48952E52" w14:textId="77777777" w:rsidR="00E21638" w:rsidRDefault="00E21638" w:rsidP="00E21638">
      <w:pPr>
        <w:spacing w:after="0"/>
        <w:ind w:left="720" w:hanging="720"/>
        <w:rPr>
          <w:rFonts w:ascii="Times New Roman" w:hAnsi="Times New Roman" w:cs="Times New Roman"/>
          <w:sz w:val="24"/>
          <w:szCs w:val="24"/>
        </w:rPr>
      </w:pPr>
    </w:p>
    <w:p w14:paraId="1E1EE578" w14:textId="77777777" w:rsidR="00E21638" w:rsidRDefault="00E21638" w:rsidP="00E21638">
      <w:pPr>
        <w:spacing w:after="0"/>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Parents have the right to submit complaints about possible breaches of student data or teacher or principal APPR data. Any such complaint must be submitted in writing to:</w:t>
      </w:r>
    </w:p>
    <w:p w14:paraId="2255F2BB" w14:textId="77777777" w:rsidR="00E21638" w:rsidRDefault="00E21638" w:rsidP="00E21638">
      <w:pPr>
        <w:spacing w:after="0"/>
        <w:ind w:left="720" w:hanging="720"/>
        <w:rPr>
          <w:rFonts w:ascii="Times New Roman" w:hAnsi="Times New Roman" w:cs="Times New Roman"/>
          <w:sz w:val="24"/>
          <w:szCs w:val="24"/>
        </w:rPr>
      </w:pPr>
    </w:p>
    <w:p w14:paraId="564DA402" w14:textId="01555DB4" w:rsidR="00E21638" w:rsidRDefault="00D04167" w:rsidP="00E21638">
      <w:pPr>
        <w:spacing w:after="0"/>
        <w:ind w:left="720" w:hanging="720"/>
        <w:jc w:val="center"/>
        <w:rPr>
          <w:rFonts w:ascii="Times New Roman" w:hAnsi="Times New Roman" w:cs="Times New Roman"/>
          <w:sz w:val="24"/>
          <w:szCs w:val="24"/>
        </w:rPr>
      </w:pPr>
      <w:r>
        <w:rPr>
          <w:rFonts w:ascii="Times New Roman" w:hAnsi="Times New Roman" w:cs="Times New Roman"/>
          <w:sz w:val="24"/>
          <w:szCs w:val="24"/>
        </w:rPr>
        <w:t xml:space="preserve">Mrs. Lisa-Marie Carter </w:t>
      </w:r>
    </w:p>
    <w:p w14:paraId="7B99C3C7" w14:textId="42F87411" w:rsidR="00E21638" w:rsidRDefault="00E21638" w:rsidP="00E21638">
      <w:pPr>
        <w:spacing w:after="0"/>
        <w:ind w:left="720" w:hanging="720"/>
        <w:jc w:val="center"/>
        <w:rPr>
          <w:rFonts w:ascii="Times New Roman" w:hAnsi="Times New Roman" w:cs="Times New Roman"/>
          <w:sz w:val="24"/>
          <w:szCs w:val="24"/>
        </w:rPr>
      </w:pPr>
      <w:r>
        <w:rPr>
          <w:rFonts w:ascii="Times New Roman" w:hAnsi="Times New Roman" w:cs="Times New Roman"/>
          <w:sz w:val="24"/>
          <w:szCs w:val="24"/>
        </w:rPr>
        <w:t>Superintendent of Schools</w:t>
      </w:r>
    </w:p>
    <w:p w14:paraId="54F8AE71" w14:textId="77777777" w:rsidR="00E21638" w:rsidRDefault="00E21638" w:rsidP="00E21638">
      <w:pPr>
        <w:spacing w:after="0"/>
        <w:ind w:left="720" w:hanging="720"/>
        <w:jc w:val="center"/>
        <w:rPr>
          <w:rFonts w:ascii="Times New Roman" w:hAnsi="Times New Roman" w:cs="Times New Roman"/>
          <w:sz w:val="24"/>
          <w:szCs w:val="24"/>
        </w:rPr>
      </w:pPr>
      <w:r>
        <w:rPr>
          <w:rFonts w:ascii="Times New Roman" w:hAnsi="Times New Roman" w:cs="Times New Roman"/>
          <w:sz w:val="24"/>
          <w:szCs w:val="24"/>
        </w:rPr>
        <w:t>Greene Central School District</w:t>
      </w:r>
    </w:p>
    <w:p w14:paraId="6348F659" w14:textId="77777777" w:rsidR="00E21638" w:rsidRDefault="00E21638" w:rsidP="00E21638">
      <w:pPr>
        <w:spacing w:after="0"/>
        <w:ind w:left="720" w:hanging="720"/>
        <w:jc w:val="center"/>
        <w:rPr>
          <w:rFonts w:ascii="Times New Roman" w:hAnsi="Times New Roman" w:cs="Times New Roman"/>
          <w:sz w:val="24"/>
          <w:szCs w:val="24"/>
        </w:rPr>
      </w:pPr>
      <w:r>
        <w:rPr>
          <w:rFonts w:ascii="Times New Roman" w:hAnsi="Times New Roman" w:cs="Times New Roman"/>
          <w:sz w:val="24"/>
          <w:szCs w:val="24"/>
        </w:rPr>
        <w:t>40 S. Canal Street</w:t>
      </w:r>
    </w:p>
    <w:p w14:paraId="011F913F" w14:textId="77777777" w:rsidR="00E21638" w:rsidRDefault="00E21638" w:rsidP="00E21638">
      <w:pPr>
        <w:spacing w:after="0"/>
        <w:jc w:val="center"/>
        <w:rPr>
          <w:rFonts w:ascii="Times New Roman" w:hAnsi="Times New Roman" w:cs="Times New Roman"/>
          <w:sz w:val="24"/>
          <w:szCs w:val="24"/>
        </w:rPr>
      </w:pPr>
      <w:r>
        <w:rPr>
          <w:rFonts w:ascii="Times New Roman" w:hAnsi="Times New Roman" w:cs="Times New Roman"/>
          <w:sz w:val="24"/>
          <w:szCs w:val="24"/>
        </w:rPr>
        <w:t>Greene, NY 13778</w:t>
      </w:r>
    </w:p>
    <w:p w14:paraId="3313DA5B" w14:textId="77777777" w:rsidR="00E21638" w:rsidRPr="00E21638" w:rsidRDefault="00E21638" w:rsidP="00E21638">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E21638" w:rsidRPr="00E21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38"/>
    <w:rsid w:val="00027C10"/>
    <w:rsid w:val="002D1FA2"/>
    <w:rsid w:val="004F7969"/>
    <w:rsid w:val="00A343D0"/>
    <w:rsid w:val="00D04167"/>
    <w:rsid w:val="00E2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CEE6"/>
  <w15:chartTrackingRefBased/>
  <w15:docId w15:val="{770254A9-FCCC-41EF-B019-AF812862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Brant</dc:creator>
  <cp:keywords/>
  <dc:description/>
  <cp:lastModifiedBy>Stacy Parks</cp:lastModifiedBy>
  <cp:revision>2</cp:revision>
  <dcterms:created xsi:type="dcterms:W3CDTF">2024-11-21T14:52:00Z</dcterms:created>
  <dcterms:modified xsi:type="dcterms:W3CDTF">2024-11-21T14:52:00Z</dcterms:modified>
</cp:coreProperties>
</file>